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10206" w:type="dxa"/>
        <w:jc w:val="center"/>
        <w:tblLook w:val="04A0"/>
      </w:tblPr>
      <w:tblGrid>
        <w:gridCol w:w="3660"/>
        <w:gridCol w:w="6546"/>
      </w:tblGrid>
      <w:tr w:rsidR="00DE6250" w:rsidRPr="00DE6250" w:rsidTr="00C17FCE">
        <w:trPr>
          <w:jc w:val="center"/>
        </w:trPr>
        <w:tc>
          <w:tcPr>
            <w:tcW w:w="3660" w:type="dxa"/>
            <w:vAlign w:val="center"/>
          </w:tcPr>
          <w:p w:rsidR="00DE6250" w:rsidRPr="007E319A" w:rsidRDefault="00DE6250" w:rsidP="00306D3C">
            <w:pPr>
              <w:pStyle w:val="Sinespaciado"/>
              <w:jc w:val="both"/>
              <w:rPr>
                <w:rFonts w:ascii="Arial" w:hAnsi="Arial" w:cs="Arial"/>
                <w:b/>
              </w:rPr>
            </w:pPr>
            <w:r w:rsidRPr="007E319A">
              <w:rPr>
                <w:rFonts w:ascii="Arial" w:hAnsi="Arial" w:cs="Arial"/>
                <w:b/>
                <w:lang w:val="es-ES"/>
              </w:rPr>
              <w:t>DEPENDENCIA AUDITADA:</w:t>
            </w:r>
          </w:p>
        </w:tc>
        <w:tc>
          <w:tcPr>
            <w:tcW w:w="6546" w:type="dxa"/>
            <w:vAlign w:val="center"/>
          </w:tcPr>
          <w:p w:rsidR="00DE6250" w:rsidRPr="00DE6250" w:rsidRDefault="00DE6250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</w:tc>
      </w:tr>
      <w:tr w:rsidR="00C17FCE" w:rsidRPr="00DE6250" w:rsidTr="00C17FCE">
        <w:trPr>
          <w:jc w:val="center"/>
        </w:trPr>
        <w:tc>
          <w:tcPr>
            <w:tcW w:w="3660" w:type="dxa"/>
            <w:vAlign w:val="center"/>
          </w:tcPr>
          <w:p w:rsidR="00C17FCE" w:rsidRPr="007E319A" w:rsidRDefault="00C17FCE" w:rsidP="00306D3C">
            <w:pPr>
              <w:pStyle w:val="Sinespaciado"/>
              <w:jc w:val="both"/>
              <w:rPr>
                <w:rFonts w:ascii="Arial" w:hAnsi="Arial" w:cs="Arial"/>
                <w:b/>
                <w:lang w:val="es-ES"/>
              </w:rPr>
            </w:pPr>
            <w:r>
              <w:rPr>
                <w:rFonts w:ascii="Arial" w:hAnsi="Arial" w:cs="Arial"/>
                <w:b/>
                <w:lang w:val="es-ES"/>
              </w:rPr>
              <w:t>RESPONSABLE DEPENDENCIA:</w:t>
            </w:r>
          </w:p>
        </w:tc>
        <w:tc>
          <w:tcPr>
            <w:tcW w:w="6546" w:type="dxa"/>
            <w:vAlign w:val="center"/>
          </w:tcPr>
          <w:p w:rsidR="00C17FCE" w:rsidRPr="00DE6250" w:rsidRDefault="00C17FCE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</w:tc>
      </w:tr>
    </w:tbl>
    <w:p w:rsidR="00306D3C" w:rsidRDefault="00306D3C" w:rsidP="00306D3C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07351FF" w:rsidRDefault="007351FF" w:rsidP="00306D3C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10206" w:type="dxa"/>
        <w:jc w:val="center"/>
        <w:tblLook w:val="04A0"/>
      </w:tblPr>
      <w:tblGrid>
        <w:gridCol w:w="10206"/>
      </w:tblGrid>
      <w:tr w:rsidR="007B133B" w:rsidRPr="00D939FB" w:rsidTr="00DE6250">
        <w:trPr>
          <w:jc w:val="center"/>
        </w:trPr>
        <w:tc>
          <w:tcPr>
            <w:tcW w:w="10206" w:type="dxa"/>
          </w:tcPr>
          <w:p w:rsidR="007B133B" w:rsidRPr="00D939FB" w:rsidRDefault="007B133B" w:rsidP="007B133B">
            <w:pPr>
              <w:pStyle w:val="Sangra2detindependiente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939FB">
              <w:rPr>
                <w:rFonts w:ascii="Arial" w:hAnsi="Arial" w:cs="Arial"/>
                <w:sz w:val="22"/>
                <w:szCs w:val="22"/>
              </w:rPr>
              <w:t xml:space="preserve">¿Recibió inducción, capacitación y actualización respecto a las normas aplicables al </w:t>
            </w:r>
            <w:r w:rsidRPr="00D939FB">
              <w:rPr>
                <w:rFonts w:ascii="Arial" w:hAnsi="Arial" w:cs="Arial"/>
                <w:sz w:val="22"/>
                <w:szCs w:val="22"/>
                <w:lang w:val="es-MX"/>
              </w:rPr>
              <w:t>proceso disciplinario</w:t>
            </w:r>
            <w:r w:rsidR="00D939FB" w:rsidRPr="00D939FB">
              <w:rPr>
                <w:rFonts w:ascii="Arial" w:hAnsi="Arial" w:cs="Arial"/>
                <w:sz w:val="22"/>
                <w:szCs w:val="22"/>
              </w:rPr>
              <w:t>?</w:t>
            </w:r>
            <w:r w:rsidRPr="00D939FB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D939FB">
              <w:rPr>
                <w:rFonts w:ascii="Arial" w:hAnsi="Arial" w:cs="Arial"/>
                <w:sz w:val="22"/>
                <w:szCs w:val="22"/>
              </w:rPr>
              <w:t>¿</w:t>
            </w:r>
            <w:r w:rsidRPr="00D939FB">
              <w:rPr>
                <w:rFonts w:ascii="Arial" w:hAnsi="Arial" w:cs="Arial"/>
                <w:sz w:val="22"/>
                <w:szCs w:val="22"/>
              </w:rPr>
              <w:t>En qué temas</w:t>
            </w:r>
            <w:proofErr w:type="gramStart"/>
            <w:r w:rsidRPr="00D939FB">
              <w:rPr>
                <w:rFonts w:ascii="Arial" w:hAnsi="Arial" w:cs="Arial"/>
                <w:sz w:val="22"/>
                <w:szCs w:val="22"/>
              </w:rPr>
              <w:t>?.</w:t>
            </w:r>
            <w:proofErr w:type="gramEnd"/>
          </w:p>
          <w:p w:rsidR="007B133B" w:rsidRPr="00D939FB" w:rsidRDefault="007B133B" w:rsidP="007B133B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B133B" w:rsidRPr="00D939FB" w:rsidRDefault="007B133B" w:rsidP="007B133B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B133B" w:rsidRPr="00D939FB" w:rsidRDefault="007B133B" w:rsidP="007B133B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B133B" w:rsidRPr="00D939FB" w:rsidRDefault="007B133B" w:rsidP="007B133B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B133B" w:rsidRPr="00D939FB" w:rsidRDefault="007B133B" w:rsidP="007B133B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B133B" w:rsidRPr="00D939FB" w:rsidRDefault="007B133B" w:rsidP="007B133B">
            <w:pPr>
              <w:pStyle w:val="Sangradetextonormal"/>
              <w:rPr>
                <w:rFonts w:cs="Arial"/>
                <w:sz w:val="22"/>
                <w:szCs w:val="22"/>
              </w:rPr>
            </w:pPr>
          </w:p>
        </w:tc>
      </w:tr>
      <w:tr w:rsidR="007B133B" w:rsidRPr="00D939FB" w:rsidTr="00DE6250">
        <w:trPr>
          <w:jc w:val="center"/>
        </w:trPr>
        <w:tc>
          <w:tcPr>
            <w:tcW w:w="10206" w:type="dxa"/>
          </w:tcPr>
          <w:p w:rsidR="007B133B" w:rsidRPr="00D939FB" w:rsidRDefault="007B133B" w:rsidP="007B133B">
            <w:pPr>
              <w:pStyle w:val="Sangra2detindependiente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939FB">
              <w:rPr>
                <w:rFonts w:ascii="Arial" w:hAnsi="Arial" w:cs="Arial"/>
                <w:sz w:val="22"/>
                <w:szCs w:val="22"/>
              </w:rPr>
              <w:t xml:space="preserve">¿Conoce el manual de funciones y procedimientos para desempeñar su cargo? </w:t>
            </w:r>
          </w:p>
          <w:p w:rsidR="007B133B" w:rsidRPr="00D939FB" w:rsidRDefault="007B133B" w:rsidP="007B133B">
            <w:pPr>
              <w:pStyle w:val="Sangra3detindependiente"/>
              <w:ind w:left="0"/>
              <w:rPr>
                <w:rFonts w:cs="Arial"/>
                <w:sz w:val="22"/>
                <w:szCs w:val="22"/>
              </w:rPr>
            </w:pPr>
          </w:p>
          <w:p w:rsidR="007B133B" w:rsidRPr="00D939FB" w:rsidRDefault="007B133B" w:rsidP="007B133B">
            <w:pPr>
              <w:pStyle w:val="Sangra3detindependiente"/>
              <w:ind w:left="0"/>
              <w:rPr>
                <w:rFonts w:cs="Arial"/>
                <w:sz w:val="22"/>
                <w:szCs w:val="22"/>
              </w:rPr>
            </w:pPr>
          </w:p>
          <w:p w:rsidR="007B133B" w:rsidRPr="00D939FB" w:rsidRDefault="007B133B" w:rsidP="007B133B">
            <w:pPr>
              <w:pStyle w:val="Sangra3detindependiente"/>
              <w:ind w:left="0"/>
              <w:rPr>
                <w:rFonts w:cs="Arial"/>
                <w:sz w:val="22"/>
                <w:szCs w:val="22"/>
              </w:rPr>
            </w:pPr>
          </w:p>
          <w:p w:rsidR="007B133B" w:rsidRPr="00D939FB" w:rsidRDefault="007B133B" w:rsidP="007B133B">
            <w:pPr>
              <w:pStyle w:val="Sangra3detindependiente"/>
              <w:ind w:left="0"/>
              <w:rPr>
                <w:rFonts w:cs="Arial"/>
                <w:sz w:val="22"/>
                <w:szCs w:val="22"/>
              </w:rPr>
            </w:pPr>
          </w:p>
          <w:p w:rsidR="007B133B" w:rsidRPr="00D939FB" w:rsidRDefault="007B133B" w:rsidP="007B133B">
            <w:pPr>
              <w:pStyle w:val="Sangra3detindependiente"/>
              <w:ind w:left="0"/>
              <w:rPr>
                <w:rFonts w:cs="Arial"/>
                <w:sz w:val="22"/>
                <w:szCs w:val="22"/>
              </w:rPr>
            </w:pPr>
          </w:p>
          <w:p w:rsidR="007B133B" w:rsidRPr="00D939FB" w:rsidRDefault="007B133B" w:rsidP="007B133B">
            <w:pPr>
              <w:pStyle w:val="Sangra3detindependiente"/>
              <w:ind w:left="0"/>
              <w:rPr>
                <w:rFonts w:cs="Arial"/>
                <w:sz w:val="22"/>
                <w:szCs w:val="22"/>
              </w:rPr>
            </w:pPr>
          </w:p>
        </w:tc>
      </w:tr>
      <w:tr w:rsidR="007B133B" w:rsidRPr="00D939FB" w:rsidTr="00DE6250">
        <w:trPr>
          <w:jc w:val="center"/>
        </w:trPr>
        <w:tc>
          <w:tcPr>
            <w:tcW w:w="10206" w:type="dxa"/>
          </w:tcPr>
          <w:p w:rsidR="007B133B" w:rsidRPr="00D939FB" w:rsidRDefault="007B133B" w:rsidP="007B133B">
            <w:pPr>
              <w:pStyle w:val="Sangra2detindependiente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939FB">
              <w:rPr>
                <w:rFonts w:ascii="Arial" w:hAnsi="Arial" w:cs="Arial"/>
                <w:sz w:val="22"/>
                <w:szCs w:val="22"/>
              </w:rPr>
              <w:t xml:space="preserve">¿Qué actuación y/o seguimiento se adelanta una vez se da traslado a </w:t>
            </w:r>
            <w:smartTag w:uri="urn:schemas-microsoft-com:office:smarttags" w:element="PersonName">
              <w:smartTagPr>
                <w:attr w:name="ProductID" w:val="la Oficina"/>
              </w:smartTagPr>
              <w:r w:rsidRPr="00D939FB">
                <w:rPr>
                  <w:rFonts w:ascii="Arial" w:hAnsi="Arial" w:cs="Arial"/>
                  <w:sz w:val="22"/>
                  <w:szCs w:val="22"/>
                </w:rPr>
                <w:t>la Oficina</w:t>
              </w:r>
            </w:smartTag>
            <w:r w:rsidRPr="00D939FB">
              <w:rPr>
                <w:rFonts w:ascii="Arial" w:hAnsi="Arial" w:cs="Arial"/>
                <w:sz w:val="22"/>
                <w:szCs w:val="22"/>
              </w:rPr>
              <w:t xml:space="preserve"> de Jurisdicción Coactiva del fallo o resolución sancionatoria ejecutoriada?</w:t>
            </w:r>
          </w:p>
          <w:p w:rsidR="007B133B" w:rsidRPr="00D939FB" w:rsidRDefault="007B133B" w:rsidP="007B133B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B133B" w:rsidRPr="00D939FB" w:rsidRDefault="007B133B" w:rsidP="007B133B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B133B" w:rsidRPr="00D939FB" w:rsidRDefault="007B133B" w:rsidP="007B133B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B133B" w:rsidRPr="00D939FB" w:rsidRDefault="007B133B" w:rsidP="007B133B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B133B" w:rsidRPr="00D939FB" w:rsidRDefault="007B133B" w:rsidP="007B133B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B133B" w:rsidRPr="00D939FB" w:rsidRDefault="007B133B" w:rsidP="007B133B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133B" w:rsidRPr="00D939FB" w:rsidTr="00DE6250">
        <w:trPr>
          <w:jc w:val="center"/>
        </w:trPr>
        <w:tc>
          <w:tcPr>
            <w:tcW w:w="10206" w:type="dxa"/>
          </w:tcPr>
          <w:p w:rsidR="007B133B" w:rsidRPr="00D939FB" w:rsidRDefault="007B133B" w:rsidP="007B133B">
            <w:pPr>
              <w:pStyle w:val="Sangra2detindependiente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939FB">
              <w:rPr>
                <w:rFonts w:ascii="Arial" w:hAnsi="Arial" w:cs="Arial"/>
                <w:sz w:val="22"/>
                <w:szCs w:val="22"/>
              </w:rPr>
              <w:t xml:space="preserve">¿Qué actuaciones se adelantan para el recaudo de la sanción pecuniaria? </w:t>
            </w:r>
            <w:r w:rsidR="00D939FB">
              <w:rPr>
                <w:rFonts w:ascii="Arial" w:hAnsi="Arial" w:cs="Arial"/>
                <w:sz w:val="22"/>
                <w:szCs w:val="22"/>
              </w:rPr>
              <w:t>¿</w:t>
            </w:r>
            <w:r w:rsidRPr="00D939FB">
              <w:rPr>
                <w:rFonts w:ascii="Arial" w:hAnsi="Arial" w:cs="Arial"/>
                <w:sz w:val="22"/>
                <w:szCs w:val="22"/>
              </w:rPr>
              <w:t>Qué actuaciones se adelantan frente al incumplimiento de los mismos?</w:t>
            </w:r>
          </w:p>
          <w:p w:rsidR="007B133B" w:rsidRPr="00D939FB" w:rsidRDefault="007B133B" w:rsidP="007B133B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B133B" w:rsidRPr="00D939FB" w:rsidRDefault="007B133B" w:rsidP="007B133B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B133B" w:rsidRPr="00D939FB" w:rsidRDefault="007B133B" w:rsidP="007B133B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B133B" w:rsidRPr="00D939FB" w:rsidRDefault="007B133B" w:rsidP="007B133B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B133B" w:rsidRPr="00D939FB" w:rsidRDefault="007B133B" w:rsidP="007B133B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B133B" w:rsidRPr="00D939FB" w:rsidRDefault="007B133B" w:rsidP="007B133B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133B" w:rsidRPr="00D939FB" w:rsidTr="00DE6250">
        <w:trPr>
          <w:jc w:val="center"/>
        </w:trPr>
        <w:tc>
          <w:tcPr>
            <w:tcW w:w="10206" w:type="dxa"/>
          </w:tcPr>
          <w:p w:rsidR="007B133B" w:rsidRPr="00D939FB" w:rsidRDefault="007B133B" w:rsidP="007B133B">
            <w:pPr>
              <w:pStyle w:val="Sangra2detindependiente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939FB">
              <w:rPr>
                <w:rFonts w:ascii="Arial" w:hAnsi="Arial" w:cs="Arial"/>
                <w:sz w:val="22"/>
                <w:szCs w:val="22"/>
              </w:rPr>
              <w:t xml:space="preserve">Relacione las causas más frecuentes por las cuales se origina el proceso  disciplinario que adelanta </w:t>
            </w:r>
            <w:smartTag w:uri="urn:schemas-microsoft-com:office:smarttags" w:element="PersonName">
              <w:smartTagPr>
                <w:attr w:name="ProductID" w:val="la Contralor￭a General"/>
              </w:smartTagPr>
              <w:smartTag w:uri="urn:schemas-microsoft-com:office:smarttags" w:element="PersonName">
                <w:smartTagPr>
                  <w:attr w:name="ProductID" w:val="la Contralor￭a"/>
                </w:smartTagPr>
                <w:r w:rsidRPr="00D939FB">
                  <w:rPr>
                    <w:rFonts w:ascii="Arial" w:hAnsi="Arial" w:cs="Arial"/>
                    <w:sz w:val="22"/>
                    <w:szCs w:val="22"/>
                  </w:rPr>
                  <w:t>la Contraloría</w:t>
                </w:r>
              </w:smartTag>
              <w:r w:rsidRPr="00D939FB">
                <w:rPr>
                  <w:rFonts w:ascii="Arial" w:hAnsi="Arial" w:cs="Arial"/>
                  <w:sz w:val="22"/>
                  <w:szCs w:val="22"/>
                </w:rPr>
                <w:t xml:space="preserve"> General</w:t>
              </w:r>
            </w:smartTag>
            <w:r w:rsidRPr="00D939FB">
              <w:rPr>
                <w:rFonts w:ascii="Arial" w:hAnsi="Arial" w:cs="Arial"/>
                <w:sz w:val="22"/>
                <w:szCs w:val="22"/>
              </w:rPr>
              <w:t xml:space="preserve"> de Santander.</w:t>
            </w:r>
          </w:p>
          <w:p w:rsidR="007B133B" w:rsidRPr="00D939FB" w:rsidRDefault="007B133B" w:rsidP="007B133B">
            <w:pPr>
              <w:pStyle w:val="Sangra2detindependiente"/>
              <w:ind w:left="36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B133B" w:rsidRPr="00D939FB" w:rsidRDefault="007B133B" w:rsidP="007B133B">
            <w:pPr>
              <w:pStyle w:val="Sangra2detindependiente"/>
              <w:ind w:left="36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B133B" w:rsidRPr="00D939FB" w:rsidRDefault="007B133B" w:rsidP="007B133B">
            <w:pPr>
              <w:pStyle w:val="Sangra2detindependiente"/>
              <w:ind w:left="36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B133B" w:rsidRPr="00D939FB" w:rsidRDefault="007B133B" w:rsidP="007B133B">
            <w:pPr>
              <w:pStyle w:val="Sangra2detindependiente"/>
              <w:ind w:left="36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B133B" w:rsidRPr="00D939FB" w:rsidRDefault="007B133B" w:rsidP="007B133B">
            <w:pPr>
              <w:pStyle w:val="Sangra2detindependiente"/>
              <w:ind w:left="36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B133B" w:rsidRPr="00D939FB" w:rsidRDefault="007B133B" w:rsidP="007B133B">
            <w:pPr>
              <w:pStyle w:val="Sangra2detindependiente"/>
              <w:ind w:left="36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133B" w:rsidRPr="00D939FB" w:rsidTr="00DE6250">
        <w:trPr>
          <w:jc w:val="center"/>
        </w:trPr>
        <w:tc>
          <w:tcPr>
            <w:tcW w:w="10206" w:type="dxa"/>
          </w:tcPr>
          <w:p w:rsidR="007B133B" w:rsidRPr="00D939FB" w:rsidRDefault="007B133B" w:rsidP="007B133B">
            <w:pPr>
              <w:pStyle w:val="Sangra2detindependiente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939FB">
              <w:rPr>
                <w:rFonts w:ascii="Arial" w:hAnsi="Arial" w:cs="Arial"/>
                <w:sz w:val="22"/>
                <w:szCs w:val="22"/>
              </w:rPr>
              <w:t xml:space="preserve">¿Cuáles son las causas más comunes por las cuales se archivan los procesos disciplinarios que adelanta </w:t>
            </w:r>
            <w:smartTag w:uri="urn:schemas-microsoft-com:office:smarttags" w:element="PersonName">
              <w:smartTagPr>
                <w:attr w:name="ProductID" w:val="la Contralor￭a General"/>
              </w:smartTagPr>
              <w:r w:rsidRPr="00D939FB">
                <w:rPr>
                  <w:rFonts w:ascii="Arial" w:hAnsi="Arial" w:cs="Arial"/>
                  <w:sz w:val="22"/>
                  <w:szCs w:val="22"/>
                </w:rPr>
                <w:t>la Contraloría General</w:t>
              </w:r>
            </w:smartTag>
            <w:r w:rsidRPr="00D939FB">
              <w:rPr>
                <w:rFonts w:ascii="Arial" w:hAnsi="Arial" w:cs="Arial"/>
                <w:sz w:val="22"/>
                <w:szCs w:val="22"/>
              </w:rPr>
              <w:t xml:space="preserve"> de Santander</w:t>
            </w:r>
            <w:r w:rsidR="00D939FB" w:rsidRPr="00D939FB">
              <w:rPr>
                <w:rFonts w:ascii="Arial" w:hAnsi="Arial" w:cs="Arial"/>
                <w:sz w:val="22"/>
                <w:szCs w:val="22"/>
              </w:rPr>
              <w:t>?</w:t>
            </w:r>
          </w:p>
          <w:p w:rsidR="007B133B" w:rsidRPr="00D939FB" w:rsidRDefault="007B133B" w:rsidP="00343716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B133B" w:rsidRPr="00D939FB" w:rsidRDefault="007B133B" w:rsidP="00343716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B133B" w:rsidRPr="00D939FB" w:rsidRDefault="007B133B" w:rsidP="00343716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B133B" w:rsidRPr="00D939FB" w:rsidRDefault="007B133B" w:rsidP="00343716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B133B" w:rsidRPr="00D939FB" w:rsidRDefault="007B133B" w:rsidP="00343716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B133B" w:rsidRPr="00D939FB" w:rsidRDefault="007B133B" w:rsidP="00343716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133B" w:rsidRPr="00D939FB" w:rsidTr="00DE6250">
        <w:trPr>
          <w:jc w:val="center"/>
        </w:trPr>
        <w:tc>
          <w:tcPr>
            <w:tcW w:w="10206" w:type="dxa"/>
          </w:tcPr>
          <w:p w:rsidR="007B133B" w:rsidRPr="00D939FB" w:rsidRDefault="00D939FB" w:rsidP="007B133B">
            <w:pPr>
              <w:pStyle w:val="Sangra2detindependiente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¿</w:t>
            </w:r>
            <w:r w:rsidR="007B133B" w:rsidRPr="00D939FB">
              <w:rPr>
                <w:rFonts w:ascii="Arial" w:hAnsi="Arial" w:cs="Arial"/>
                <w:sz w:val="22"/>
                <w:szCs w:val="22"/>
              </w:rPr>
              <w:t>Qué limitantes más frecuentes se presentan en el desarrollo del proceso disciplinario?</w:t>
            </w:r>
          </w:p>
          <w:p w:rsidR="007B133B" w:rsidRPr="00D939FB" w:rsidRDefault="007B133B" w:rsidP="00343716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B133B" w:rsidRPr="00D939FB" w:rsidRDefault="007B133B" w:rsidP="00343716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B133B" w:rsidRPr="00D939FB" w:rsidRDefault="007B133B" w:rsidP="00343716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B133B" w:rsidRPr="00D939FB" w:rsidRDefault="007B133B" w:rsidP="00343716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B133B" w:rsidRPr="00D939FB" w:rsidRDefault="007B133B" w:rsidP="00343716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B133B" w:rsidRPr="00D939FB" w:rsidRDefault="007B133B" w:rsidP="00343716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17FCE" w:rsidRDefault="00C17FCE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C17FCE" w:rsidRDefault="00C17FCE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C17FCE" w:rsidRDefault="00C17FCE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D939FB" w:rsidRDefault="00D939FB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D939FB" w:rsidRDefault="00D939FB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C17FCE" w:rsidRDefault="00C17FCE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10206" w:type="dxa"/>
        <w:jc w:val="center"/>
        <w:tblInd w:w="708" w:type="dxa"/>
        <w:tblLook w:val="04A0"/>
      </w:tblPr>
      <w:tblGrid>
        <w:gridCol w:w="10206"/>
      </w:tblGrid>
      <w:tr w:rsidR="007B133B" w:rsidRPr="00D939FB" w:rsidTr="007B133B">
        <w:trPr>
          <w:jc w:val="center"/>
        </w:trPr>
        <w:tc>
          <w:tcPr>
            <w:tcW w:w="10206" w:type="dxa"/>
          </w:tcPr>
          <w:p w:rsidR="007B133B" w:rsidRPr="00D939FB" w:rsidRDefault="007B133B" w:rsidP="007B133B">
            <w:pPr>
              <w:pStyle w:val="Sangra2detindependiente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939FB">
              <w:rPr>
                <w:rFonts w:ascii="Arial" w:hAnsi="Arial" w:cs="Arial"/>
                <w:sz w:val="22"/>
                <w:szCs w:val="22"/>
              </w:rPr>
              <w:lastRenderedPageBreak/>
              <w:t xml:space="preserve">¿De qué manera se encuentran organizados y custodiados los expedientes de los </w:t>
            </w:r>
            <w:r w:rsidRPr="00D939FB">
              <w:rPr>
                <w:rFonts w:ascii="Arial" w:hAnsi="Arial" w:cs="Arial"/>
                <w:sz w:val="22"/>
                <w:szCs w:val="22"/>
                <w:lang w:val="es-MX"/>
              </w:rPr>
              <w:t>procesos disciplinarios</w:t>
            </w:r>
            <w:r w:rsidRPr="00D939FB">
              <w:rPr>
                <w:rFonts w:ascii="Arial" w:hAnsi="Arial" w:cs="Arial"/>
                <w:sz w:val="22"/>
                <w:szCs w:val="22"/>
              </w:rPr>
              <w:t>? ¿Considera adecuado el control y medidas de seguridad en el manejo de los mismos</w:t>
            </w:r>
            <w:r w:rsidR="00D939FB" w:rsidRPr="00D939FB">
              <w:rPr>
                <w:rFonts w:ascii="Arial" w:hAnsi="Arial" w:cs="Arial"/>
                <w:sz w:val="22"/>
                <w:szCs w:val="22"/>
              </w:rPr>
              <w:t>?</w:t>
            </w:r>
          </w:p>
          <w:p w:rsidR="007B133B" w:rsidRPr="00D939FB" w:rsidRDefault="007B133B" w:rsidP="007B133B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B133B" w:rsidRPr="00D939FB" w:rsidRDefault="007B133B" w:rsidP="007B133B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B133B" w:rsidRPr="00D939FB" w:rsidRDefault="007B133B" w:rsidP="007B133B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B133B" w:rsidRPr="00D939FB" w:rsidRDefault="007B133B" w:rsidP="007B133B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B133B" w:rsidRPr="00D939FB" w:rsidRDefault="007B133B" w:rsidP="007B133B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B133B" w:rsidRPr="00D939FB" w:rsidRDefault="007B133B" w:rsidP="007B133B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133B" w:rsidRPr="00D939FB" w:rsidTr="007B133B">
        <w:trPr>
          <w:jc w:val="center"/>
        </w:trPr>
        <w:tc>
          <w:tcPr>
            <w:tcW w:w="10206" w:type="dxa"/>
          </w:tcPr>
          <w:p w:rsidR="007B133B" w:rsidRPr="00D939FB" w:rsidRDefault="007B133B" w:rsidP="007B133B">
            <w:pPr>
              <w:pStyle w:val="Sangra2detindependiente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D939FB">
              <w:rPr>
                <w:rFonts w:ascii="Arial" w:hAnsi="Arial" w:cs="Arial"/>
                <w:sz w:val="22"/>
                <w:szCs w:val="22"/>
              </w:rPr>
              <w:t xml:space="preserve">¿Considera adecuada la comunicación existente al interior de la  </w:t>
            </w:r>
            <w:r w:rsidR="00D939FB" w:rsidRPr="00D939FB">
              <w:rPr>
                <w:rFonts w:ascii="Arial" w:hAnsi="Arial" w:cs="Arial"/>
                <w:sz w:val="22"/>
                <w:szCs w:val="22"/>
              </w:rPr>
              <w:t xml:space="preserve">dependencia? </w:t>
            </w:r>
            <w:r w:rsidRPr="00D939FB">
              <w:rPr>
                <w:rFonts w:ascii="Arial" w:hAnsi="Arial" w:cs="Arial"/>
                <w:sz w:val="22"/>
                <w:szCs w:val="22"/>
              </w:rPr>
              <w:t>Explique su respuesta.</w:t>
            </w:r>
          </w:p>
          <w:p w:rsidR="007B133B" w:rsidRPr="00D939FB" w:rsidRDefault="007B133B" w:rsidP="007B133B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B133B" w:rsidRPr="00D939FB" w:rsidRDefault="007B133B" w:rsidP="007B133B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B133B" w:rsidRPr="00D939FB" w:rsidRDefault="007B133B" w:rsidP="007B133B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B133B" w:rsidRPr="00D939FB" w:rsidRDefault="007B133B" w:rsidP="007B133B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B133B" w:rsidRPr="00D939FB" w:rsidRDefault="007B133B" w:rsidP="007B133B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B133B" w:rsidRPr="00D939FB" w:rsidRDefault="007B133B" w:rsidP="007B133B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133B" w:rsidRPr="00D939FB" w:rsidTr="007B133B">
        <w:trPr>
          <w:jc w:val="center"/>
        </w:trPr>
        <w:tc>
          <w:tcPr>
            <w:tcW w:w="10206" w:type="dxa"/>
          </w:tcPr>
          <w:p w:rsidR="007B133B" w:rsidRPr="00D939FB" w:rsidRDefault="007B133B" w:rsidP="007B133B">
            <w:pPr>
              <w:pStyle w:val="Sangra2detindependiente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939FB">
              <w:rPr>
                <w:rFonts w:ascii="Arial" w:hAnsi="Arial" w:cs="Arial"/>
                <w:sz w:val="22"/>
                <w:szCs w:val="22"/>
              </w:rPr>
              <w:t xml:space="preserve">¿De qué manera se encuentran organizados y custodiados los expedientes   de los procesos disciplinarios?  </w:t>
            </w:r>
            <w:r w:rsidR="00D939FB">
              <w:rPr>
                <w:rFonts w:ascii="Arial" w:hAnsi="Arial" w:cs="Arial"/>
                <w:sz w:val="22"/>
                <w:szCs w:val="22"/>
              </w:rPr>
              <w:t>¿</w:t>
            </w:r>
            <w:r w:rsidRPr="00D939FB">
              <w:rPr>
                <w:rFonts w:ascii="Arial" w:hAnsi="Arial" w:cs="Arial"/>
                <w:sz w:val="22"/>
                <w:szCs w:val="22"/>
              </w:rPr>
              <w:t>Considera adecuado el control y medidas de seguridad en el manejo de los mismos?</w:t>
            </w:r>
          </w:p>
          <w:p w:rsidR="007B133B" w:rsidRPr="00D939FB" w:rsidRDefault="007B133B" w:rsidP="007B133B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B133B" w:rsidRPr="00D939FB" w:rsidRDefault="007B133B" w:rsidP="007B133B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B133B" w:rsidRPr="00D939FB" w:rsidRDefault="007B133B" w:rsidP="007B133B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B133B" w:rsidRPr="00D939FB" w:rsidRDefault="007B133B" w:rsidP="007B133B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B133B" w:rsidRPr="00D939FB" w:rsidRDefault="007B133B" w:rsidP="007B133B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B133B" w:rsidRPr="00D939FB" w:rsidRDefault="007B133B" w:rsidP="007B133B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17FCE" w:rsidRDefault="00C17FCE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C17FCE" w:rsidRDefault="00C17FCE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10206" w:type="dxa"/>
        <w:jc w:val="center"/>
        <w:tblInd w:w="708" w:type="dxa"/>
        <w:tblLook w:val="04A0"/>
      </w:tblPr>
      <w:tblGrid>
        <w:gridCol w:w="3660"/>
        <w:gridCol w:w="6546"/>
      </w:tblGrid>
      <w:tr w:rsidR="00D9085E" w:rsidRPr="00C17FCE" w:rsidTr="00D9085E">
        <w:trPr>
          <w:jc w:val="center"/>
        </w:trPr>
        <w:tc>
          <w:tcPr>
            <w:tcW w:w="3660" w:type="dxa"/>
            <w:vAlign w:val="center"/>
          </w:tcPr>
          <w:p w:rsidR="00D9085E" w:rsidRPr="00C17FCE" w:rsidRDefault="00D9085E" w:rsidP="006F3F15">
            <w:pPr>
              <w:pStyle w:val="Sangra2detindependiente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C17FCE">
              <w:rPr>
                <w:rFonts w:ascii="Arial" w:hAnsi="Arial" w:cs="Arial"/>
                <w:b/>
                <w:sz w:val="22"/>
                <w:szCs w:val="22"/>
              </w:rPr>
              <w:t>FUNCIONARIO ENTREVISTADO:</w:t>
            </w:r>
          </w:p>
        </w:tc>
        <w:tc>
          <w:tcPr>
            <w:tcW w:w="6546" w:type="dxa"/>
          </w:tcPr>
          <w:p w:rsidR="00D9085E" w:rsidRPr="00C17FCE" w:rsidRDefault="00D9085E" w:rsidP="00D9085E">
            <w:pPr>
              <w:pStyle w:val="Sangra2detindependiente"/>
              <w:ind w:left="36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085E" w:rsidRPr="00C17FCE" w:rsidTr="00D9085E">
        <w:trPr>
          <w:jc w:val="center"/>
        </w:trPr>
        <w:tc>
          <w:tcPr>
            <w:tcW w:w="3660" w:type="dxa"/>
            <w:vAlign w:val="center"/>
          </w:tcPr>
          <w:p w:rsidR="00D9085E" w:rsidRPr="00C17FCE" w:rsidRDefault="00D9085E" w:rsidP="006F3F15">
            <w:pPr>
              <w:pStyle w:val="Sangra2detindependiente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C17FCE">
              <w:rPr>
                <w:rFonts w:ascii="Arial" w:hAnsi="Arial" w:cs="Arial"/>
                <w:b/>
                <w:sz w:val="22"/>
                <w:szCs w:val="22"/>
              </w:rPr>
              <w:t>CARGO DESEMPEÑADO:</w:t>
            </w:r>
          </w:p>
        </w:tc>
        <w:tc>
          <w:tcPr>
            <w:tcW w:w="6546" w:type="dxa"/>
          </w:tcPr>
          <w:p w:rsidR="00D9085E" w:rsidRPr="00C17FCE" w:rsidRDefault="00D9085E" w:rsidP="00D9085E">
            <w:pPr>
              <w:pStyle w:val="Sangra2detindependiente"/>
              <w:ind w:left="36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085E" w:rsidRPr="00C17FCE" w:rsidTr="00D9085E">
        <w:trPr>
          <w:jc w:val="center"/>
        </w:trPr>
        <w:tc>
          <w:tcPr>
            <w:tcW w:w="3660" w:type="dxa"/>
            <w:vAlign w:val="center"/>
          </w:tcPr>
          <w:p w:rsidR="00D9085E" w:rsidRPr="00C17FCE" w:rsidRDefault="00D9085E" w:rsidP="006F3F15">
            <w:pPr>
              <w:pStyle w:val="Sangra2detindependiente"/>
              <w:rPr>
                <w:rFonts w:ascii="Arial" w:hAnsi="Arial" w:cs="Arial"/>
                <w:b/>
                <w:sz w:val="22"/>
                <w:szCs w:val="22"/>
              </w:rPr>
            </w:pPr>
            <w:r w:rsidRPr="00C17FCE">
              <w:rPr>
                <w:rFonts w:ascii="Arial" w:hAnsi="Arial" w:cs="Arial"/>
                <w:b/>
                <w:sz w:val="22"/>
                <w:szCs w:val="22"/>
              </w:rPr>
              <w:t>AUDITOR:</w:t>
            </w:r>
          </w:p>
        </w:tc>
        <w:tc>
          <w:tcPr>
            <w:tcW w:w="6546" w:type="dxa"/>
          </w:tcPr>
          <w:p w:rsidR="00D9085E" w:rsidRPr="00C17FCE" w:rsidRDefault="00D9085E" w:rsidP="00D9085E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9B67BB" w:rsidRDefault="009B67BB" w:rsidP="00D9085E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09B67BB" w:rsidRDefault="009B67BB" w:rsidP="00D939FB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09B67BB" w:rsidRDefault="009B67BB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sectPr w:rsidR="009B67BB" w:rsidSect="00DE6250">
      <w:headerReference w:type="default" r:id="rId7"/>
      <w:footerReference w:type="default" r:id="rId8"/>
      <w:pgSz w:w="12242" w:h="20163" w:code="5"/>
      <w:pgMar w:top="226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376F" w:rsidRDefault="006C376F" w:rsidP="001567E1">
      <w:pPr>
        <w:spacing w:after="0" w:line="240" w:lineRule="auto"/>
      </w:pPr>
      <w:r>
        <w:separator/>
      </w:r>
    </w:p>
  </w:endnote>
  <w:endnote w:type="continuationSeparator" w:id="0">
    <w:p w:rsidR="006C376F" w:rsidRDefault="006C376F" w:rsidP="00156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essel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C44" w:rsidRDefault="00360C44" w:rsidP="00360C44">
    <w:pPr>
      <w:pStyle w:val="Piedepgina"/>
      <w:jc w:val="center"/>
      <w:rPr>
        <w:rFonts w:ascii="Dressel Light" w:hAnsi="Dressel Light"/>
        <w:sz w:val="20"/>
      </w:rPr>
    </w:pPr>
    <w:r>
      <w:rPr>
        <w:rFonts w:ascii="Dressel Light" w:hAnsi="Dressel Light"/>
        <w:noProof/>
        <w:sz w:val="20"/>
        <w:lang w:val="es-CO" w:eastAsia="es-CO"/>
      </w:rPr>
      <w:drawing>
        <wp:inline distT="0" distB="0" distL="0" distR="0">
          <wp:extent cx="2200275" cy="161925"/>
          <wp:effectExtent l="19050" t="0" r="9525" b="0"/>
          <wp:docPr id="6" name="Imagen 2" descr="OBJETIVOS F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BJETIVOS FIJOS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0275" cy="161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60C44" w:rsidRDefault="00360C44" w:rsidP="00360C44">
    <w:pPr>
      <w:pStyle w:val="Piedepgina"/>
      <w:jc w:val="center"/>
      <w:rPr>
        <w:rFonts w:ascii="Dressel Light" w:hAnsi="Dressel Light"/>
        <w:sz w:val="20"/>
      </w:rPr>
    </w:pPr>
  </w:p>
  <w:p w:rsidR="00360C44" w:rsidRPr="005361F2" w:rsidRDefault="00360C44" w:rsidP="00360C44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Gobernación de Santander – Calle 37 No. 10-30 Tel. 6339188 Fax (7) 6337578 Bucaramanga Colombia.</w:t>
    </w:r>
  </w:p>
  <w:p w:rsidR="001567E1" w:rsidRPr="00360C44" w:rsidRDefault="00360C44" w:rsidP="00360C44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www.contraloriasantander.gov.co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376F" w:rsidRDefault="006C376F" w:rsidP="001567E1">
      <w:pPr>
        <w:spacing w:after="0" w:line="240" w:lineRule="auto"/>
      </w:pPr>
      <w:r>
        <w:separator/>
      </w:r>
    </w:p>
  </w:footnote>
  <w:footnote w:type="continuationSeparator" w:id="0">
    <w:p w:rsidR="006C376F" w:rsidRDefault="006C376F" w:rsidP="001567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/>
    </w:tblPr>
    <w:tblGrid>
      <w:gridCol w:w="1170"/>
      <w:gridCol w:w="6144"/>
      <w:gridCol w:w="1121"/>
      <w:gridCol w:w="1771"/>
    </w:tblGrid>
    <w:tr w:rsidR="001567E1" w:rsidRPr="001567E1" w:rsidTr="001567E1">
      <w:trPr>
        <w:trHeight w:val="274"/>
        <w:jc w:val="center"/>
      </w:trPr>
      <w:tc>
        <w:tcPr>
          <w:tcW w:w="1241" w:type="dxa"/>
          <w:vMerge w:val="restart"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  <w:r w:rsidRPr="001567E1">
            <w:rPr>
              <w:rFonts w:ascii="Arial" w:eastAsia="Times New Roman" w:hAnsi="Arial" w:cs="Arial"/>
              <w:b/>
              <w:bCs/>
              <w:noProof/>
              <w:color w:val="000000"/>
              <w:szCs w:val="18"/>
              <w:lang w:val="es-CO" w:eastAsia="es-CO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72390</wp:posOffset>
                </wp:positionV>
                <wp:extent cx="664210" cy="533400"/>
                <wp:effectExtent l="19050" t="0" r="2540" b="0"/>
                <wp:wrapNone/>
                <wp:docPr id="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4210" cy="533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566" w:type="dxa"/>
          <w:vMerge w:val="restart"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  <w:r w:rsidRPr="001567E1">
            <w:rPr>
              <w:rFonts w:ascii="Arial" w:eastAsia="Times New Roman" w:hAnsi="Arial" w:cs="Arial"/>
              <w:b/>
              <w:bCs/>
              <w:color w:val="000000"/>
              <w:sz w:val="28"/>
              <w:szCs w:val="20"/>
              <w:lang w:eastAsia="es-ES"/>
            </w:rPr>
            <w:t>CONTRALORÍA GENERAL DE SANTANDER</w:t>
          </w:r>
        </w:p>
      </w:tc>
      <w:tc>
        <w:tcPr>
          <w:tcW w:w="3073" w:type="dxa"/>
          <w:gridSpan w:val="2"/>
          <w:shd w:val="clear" w:color="auto" w:fill="auto"/>
          <w:noWrap/>
          <w:vAlign w:val="center"/>
          <w:hideMark/>
        </w:tcPr>
        <w:p w:rsidR="001567E1" w:rsidRPr="001A60D6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</w:pPr>
          <w:r w:rsidRPr="00FA49E9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  <w:t>CÓDIGO:</w:t>
          </w:r>
          <w:r w:rsidRPr="001A60D6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  <w:t xml:space="preserve"> </w:t>
          </w:r>
          <w:r w:rsidR="00FA49E9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  <w:t xml:space="preserve"> </w:t>
          </w:r>
          <w:r w:rsidR="00FA49E9" w:rsidRPr="00696249"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  <w:t>CI-CU-08</w:t>
          </w:r>
        </w:p>
      </w:tc>
    </w:tr>
    <w:tr w:rsidR="001567E1" w:rsidRPr="001567E1" w:rsidTr="001567E1">
      <w:trPr>
        <w:trHeight w:val="279"/>
        <w:jc w:val="center"/>
      </w:trPr>
      <w:tc>
        <w:tcPr>
          <w:tcW w:w="1241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</w:p>
      </w:tc>
      <w:tc>
        <w:tcPr>
          <w:tcW w:w="6566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</w:p>
      </w:tc>
      <w:tc>
        <w:tcPr>
          <w:tcW w:w="3073" w:type="dxa"/>
          <w:gridSpan w:val="2"/>
          <w:shd w:val="clear" w:color="auto" w:fill="auto"/>
          <w:noWrap/>
          <w:vAlign w:val="center"/>
          <w:hideMark/>
        </w:tcPr>
        <w:p w:rsidR="001567E1" w:rsidRPr="001A60D6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</w:pPr>
          <w:r w:rsidRPr="001A60D6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  <w:t xml:space="preserve">CÓDIGO TR: </w:t>
          </w:r>
          <w:r w:rsidRPr="001A60D6"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  <w:t>NA</w:t>
          </w:r>
        </w:p>
      </w:tc>
    </w:tr>
    <w:tr w:rsidR="001567E1" w:rsidRPr="001567E1" w:rsidTr="001567E1">
      <w:trPr>
        <w:trHeight w:val="285"/>
        <w:jc w:val="center"/>
      </w:trPr>
      <w:tc>
        <w:tcPr>
          <w:tcW w:w="1241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</w:p>
      </w:tc>
      <w:tc>
        <w:tcPr>
          <w:tcW w:w="6566" w:type="dxa"/>
          <w:vMerge w:val="restart"/>
          <w:vAlign w:val="center"/>
        </w:tcPr>
        <w:p w:rsidR="001567E1" w:rsidRPr="001A60D6" w:rsidRDefault="00FA49E9" w:rsidP="00114B20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lang w:val="es-CO" w:eastAsia="es-ES"/>
            </w:rPr>
          </w:pPr>
          <w:r w:rsidRPr="00696249">
            <w:rPr>
              <w:rFonts w:ascii="Arial" w:hAnsi="Arial" w:cs="Arial"/>
              <w:b/>
            </w:rPr>
            <w:t>CUESTIONARIO DE AMBIENTACIÓN PARA EVALUACIÓN DE PROCESOS DISCIPLINARIOS</w:t>
          </w:r>
        </w:p>
      </w:tc>
      <w:tc>
        <w:tcPr>
          <w:tcW w:w="3073" w:type="dxa"/>
          <w:gridSpan w:val="2"/>
          <w:shd w:val="clear" w:color="auto" w:fill="auto"/>
          <w:noWrap/>
          <w:vAlign w:val="center"/>
          <w:hideMark/>
        </w:tcPr>
        <w:p w:rsidR="001567E1" w:rsidRPr="001A60D6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</w:pPr>
          <w:r w:rsidRPr="001A60D6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  <w:t>FECHA:</w:t>
          </w:r>
        </w:p>
      </w:tc>
    </w:tr>
    <w:tr w:rsidR="001567E1" w:rsidRPr="001567E1" w:rsidTr="001567E1">
      <w:trPr>
        <w:trHeight w:val="245"/>
        <w:jc w:val="center"/>
      </w:trPr>
      <w:tc>
        <w:tcPr>
          <w:tcW w:w="1241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szCs w:val="20"/>
            </w:rPr>
          </w:pPr>
        </w:p>
      </w:tc>
      <w:tc>
        <w:tcPr>
          <w:tcW w:w="6566" w:type="dxa"/>
          <w:vMerge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szCs w:val="20"/>
            </w:rPr>
          </w:pPr>
        </w:p>
      </w:tc>
      <w:tc>
        <w:tcPr>
          <w:tcW w:w="1189" w:type="dxa"/>
          <w:shd w:val="clear" w:color="auto" w:fill="auto"/>
          <w:noWrap/>
          <w:vAlign w:val="center"/>
          <w:hideMark/>
        </w:tcPr>
        <w:p w:rsidR="001567E1" w:rsidRPr="001A60D6" w:rsidRDefault="001567E1" w:rsidP="00810D23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</w:pPr>
          <w:r w:rsidRPr="001A60D6"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  <w:t>Versión 2</w:t>
          </w:r>
        </w:p>
      </w:tc>
      <w:tc>
        <w:tcPr>
          <w:tcW w:w="1884" w:type="dxa"/>
          <w:shd w:val="clear" w:color="auto" w:fill="auto"/>
          <w:vAlign w:val="center"/>
        </w:tcPr>
        <w:p w:rsidR="001567E1" w:rsidRPr="001A60D6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</w:pPr>
          <w:r w:rsidRPr="001A60D6">
            <w:rPr>
              <w:rFonts w:ascii="Arial" w:eastAsia="Times New Roman" w:hAnsi="Arial" w:cs="Arial"/>
              <w:b/>
              <w:sz w:val="18"/>
              <w:szCs w:val="18"/>
            </w:rPr>
            <w:t xml:space="preserve">Página </w:t>
          </w:r>
          <w:r w:rsidR="002A7958" w:rsidRPr="001A60D6">
            <w:rPr>
              <w:rFonts w:ascii="Arial" w:eastAsia="Times New Roman" w:hAnsi="Arial" w:cs="Arial"/>
              <w:b/>
              <w:sz w:val="18"/>
              <w:szCs w:val="18"/>
            </w:rPr>
            <w:fldChar w:fldCharType="begin"/>
          </w:r>
          <w:r w:rsidRPr="001A60D6">
            <w:rPr>
              <w:rFonts w:ascii="Arial" w:eastAsia="Times New Roman" w:hAnsi="Arial" w:cs="Arial"/>
              <w:b/>
              <w:sz w:val="18"/>
              <w:szCs w:val="18"/>
            </w:rPr>
            <w:instrText xml:space="preserve"> PAGE </w:instrText>
          </w:r>
          <w:r w:rsidR="002A7958" w:rsidRPr="001A60D6">
            <w:rPr>
              <w:rFonts w:ascii="Arial" w:eastAsia="Times New Roman" w:hAnsi="Arial" w:cs="Arial"/>
              <w:b/>
              <w:sz w:val="18"/>
              <w:szCs w:val="18"/>
            </w:rPr>
            <w:fldChar w:fldCharType="separate"/>
          </w:r>
          <w:r w:rsidR="00696249">
            <w:rPr>
              <w:rFonts w:ascii="Arial" w:eastAsia="Times New Roman" w:hAnsi="Arial" w:cs="Arial"/>
              <w:b/>
              <w:noProof/>
              <w:sz w:val="18"/>
              <w:szCs w:val="18"/>
            </w:rPr>
            <w:t>1</w:t>
          </w:r>
          <w:r w:rsidR="002A7958" w:rsidRPr="001A60D6">
            <w:rPr>
              <w:rFonts w:ascii="Arial" w:eastAsia="Times New Roman" w:hAnsi="Arial" w:cs="Arial"/>
              <w:b/>
              <w:sz w:val="18"/>
              <w:szCs w:val="18"/>
            </w:rPr>
            <w:fldChar w:fldCharType="end"/>
          </w:r>
          <w:r w:rsidRPr="001A60D6">
            <w:rPr>
              <w:rFonts w:ascii="Arial" w:eastAsia="Times New Roman" w:hAnsi="Arial" w:cs="Arial"/>
              <w:b/>
              <w:sz w:val="18"/>
              <w:szCs w:val="18"/>
            </w:rPr>
            <w:t xml:space="preserve"> de </w:t>
          </w:r>
          <w:r w:rsidR="002A7958" w:rsidRPr="001A60D6">
            <w:rPr>
              <w:rFonts w:ascii="Arial" w:eastAsia="Times New Roman" w:hAnsi="Arial" w:cs="Arial"/>
              <w:b/>
              <w:sz w:val="18"/>
              <w:szCs w:val="18"/>
            </w:rPr>
            <w:fldChar w:fldCharType="begin"/>
          </w:r>
          <w:r w:rsidRPr="001A60D6">
            <w:rPr>
              <w:rFonts w:ascii="Arial" w:eastAsia="Times New Roman" w:hAnsi="Arial" w:cs="Arial"/>
              <w:b/>
              <w:sz w:val="18"/>
              <w:szCs w:val="18"/>
            </w:rPr>
            <w:instrText xml:space="preserve"> NUMPAGES  </w:instrText>
          </w:r>
          <w:r w:rsidR="002A7958" w:rsidRPr="001A60D6">
            <w:rPr>
              <w:rFonts w:ascii="Arial" w:eastAsia="Times New Roman" w:hAnsi="Arial" w:cs="Arial"/>
              <w:b/>
              <w:sz w:val="18"/>
              <w:szCs w:val="18"/>
            </w:rPr>
            <w:fldChar w:fldCharType="separate"/>
          </w:r>
          <w:r w:rsidR="00696249">
            <w:rPr>
              <w:rFonts w:ascii="Arial" w:eastAsia="Times New Roman" w:hAnsi="Arial" w:cs="Arial"/>
              <w:b/>
              <w:noProof/>
              <w:sz w:val="18"/>
              <w:szCs w:val="18"/>
            </w:rPr>
            <w:t>2</w:t>
          </w:r>
          <w:r w:rsidR="002A7958" w:rsidRPr="001A60D6">
            <w:rPr>
              <w:rFonts w:ascii="Arial" w:eastAsia="Times New Roman" w:hAnsi="Arial" w:cs="Arial"/>
              <w:b/>
              <w:sz w:val="18"/>
              <w:szCs w:val="18"/>
            </w:rPr>
            <w:fldChar w:fldCharType="end"/>
          </w:r>
        </w:p>
      </w:tc>
    </w:tr>
  </w:tbl>
  <w:p w:rsidR="001567E1" w:rsidRDefault="001567E1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83FC4"/>
    <w:multiLevelType w:val="hybridMultilevel"/>
    <w:tmpl w:val="7B7CCE1A"/>
    <w:lvl w:ilvl="0" w:tplc="5AE2F1FA">
      <w:start w:val="1"/>
      <w:numFmt w:val="bullet"/>
      <w:lvlText w:val=""/>
      <w:lvlJc w:val="left"/>
      <w:pPr>
        <w:tabs>
          <w:tab w:val="num" w:pos="992"/>
        </w:tabs>
        <w:ind w:left="992" w:hanging="284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189014AB"/>
    <w:multiLevelType w:val="hybridMultilevel"/>
    <w:tmpl w:val="3E00F2BA"/>
    <w:lvl w:ilvl="0" w:tplc="A518FA2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346554"/>
    <w:multiLevelType w:val="hybridMultilevel"/>
    <w:tmpl w:val="23524CBA"/>
    <w:lvl w:ilvl="0" w:tplc="5AE2F1FA">
      <w:start w:val="1"/>
      <w:numFmt w:val="bullet"/>
      <w:lvlText w:val=""/>
      <w:lvlJc w:val="left"/>
      <w:pPr>
        <w:tabs>
          <w:tab w:val="num" w:pos="992"/>
        </w:tabs>
        <w:ind w:left="992" w:hanging="284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4DD22CA8"/>
    <w:multiLevelType w:val="hybridMultilevel"/>
    <w:tmpl w:val="A8BEF80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51E913F3"/>
    <w:multiLevelType w:val="hybridMultilevel"/>
    <w:tmpl w:val="746024E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CF61CA"/>
    <w:multiLevelType w:val="hybridMultilevel"/>
    <w:tmpl w:val="938AA8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1567E1"/>
    <w:rsid w:val="00016454"/>
    <w:rsid w:val="00030A6D"/>
    <w:rsid w:val="00044544"/>
    <w:rsid w:val="00086443"/>
    <w:rsid w:val="000D0A52"/>
    <w:rsid w:val="00114B20"/>
    <w:rsid w:val="001567E1"/>
    <w:rsid w:val="001A60D6"/>
    <w:rsid w:val="001A75EC"/>
    <w:rsid w:val="001C7C8D"/>
    <w:rsid w:val="00207183"/>
    <w:rsid w:val="002404B6"/>
    <w:rsid w:val="00255B05"/>
    <w:rsid w:val="002A7958"/>
    <w:rsid w:val="002B2BD5"/>
    <w:rsid w:val="002E3FCF"/>
    <w:rsid w:val="00306D3C"/>
    <w:rsid w:val="00360C44"/>
    <w:rsid w:val="004A13D1"/>
    <w:rsid w:val="004C7944"/>
    <w:rsid w:val="00521242"/>
    <w:rsid w:val="00535278"/>
    <w:rsid w:val="00544CEC"/>
    <w:rsid w:val="005B3AD8"/>
    <w:rsid w:val="005E53CF"/>
    <w:rsid w:val="00626FE3"/>
    <w:rsid w:val="00683841"/>
    <w:rsid w:val="00696249"/>
    <w:rsid w:val="006A4CEF"/>
    <w:rsid w:val="006C376F"/>
    <w:rsid w:val="007351FF"/>
    <w:rsid w:val="007704B9"/>
    <w:rsid w:val="007B09E8"/>
    <w:rsid w:val="007B133B"/>
    <w:rsid w:val="007C2D61"/>
    <w:rsid w:val="007E319A"/>
    <w:rsid w:val="007F7ADE"/>
    <w:rsid w:val="00810D23"/>
    <w:rsid w:val="008136CE"/>
    <w:rsid w:val="00827A25"/>
    <w:rsid w:val="00884586"/>
    <w:rsid w:val="008930E1"/>
    <w:rsid w:val="008A16E2"/>
    <w:rsid w:val="00906194"/>
    <w:rsid w:val="00971D4E"/>
    <w:rsid w:val="00996FF3"/>
    <w:rsid w:val="009B67BB"/>
    <w:rsid w:val="009F3E2A"/>
    <w:rsid w:val="00A35933"/>
    <w:rsid w:val="00A45173"/>
    <w:rsid w:val="00A5129C"/>
    <w:rsid w:val="00AB029B"/>
    <w:rsid w:val="00AB18F3"/>
    <w:rsid w:val="00AC217D"/>
    <w:rsid w:val="00B930C2"/>
    <w:rsid w:val="00BB6438"/>
    <w:rsid w:val="00BC399B"/>
    <w:rsid w:val="00C02939"/>
    <w:rsid w:val="00C17FCE"/>
    <w:rsid w:val="00C61B33"/>
    <w:rsid w:val="00C8400E"/>
    <w:rsid w:val="00CA7D91"/>
    <w:rsid w:val="00D42C04"/>
    <w:rsid w:val="00D55307"/>
    <w:rsid w:val="00D632AF"/>
    <w:rsid w:val="00D9085E"/>
    <w:rsid w:val="00D939FB"/>
    <w:rsid w:val="00DE6250"/>
    <w:rsid w:val="00DF5025"/>
    <w:rsid w:val="00E05A54"/>
    <w:rsid w:val="00E24B5D"/>
    <w:rsid w:val="00E4360F"/>
    <w:rsid w:val="00E5510A"/>
    <w:rsid w:val="00E60282"/>
    <w:rsid w:val="00FA49E9"/>
    <w:rsid w:val="00FC589C"/>
    <w:rsid w:val="00FF5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5057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AD8"/>
    <w:rPr>
      <w:rFonts w:ascii="Calibri" w:eastAsia="Calibri" w:hAnsi="Calibri" w:cs="Times New Roman"/>
    </w:rPr>
  </w:style>
  <w:style w:type="paragraph" w:styleId="Ttulo4">
    <w:name w:val="heading 4"/>
    <w:basedOn w:val="Normal"/>
    <w:next w:val="Normal"/>
    <w:link w:val="Ttulo4Car"/>
    <w:qFormat/>
    <w:rsid w:val="001567E1"/>
    <w:pPr>
      <w:keepNext/>
      <w:spacing w:after="0" w:line="240" w:lineRule="auto"/>
      <w:jc w:val="center"/>
      <w:outlineLvl w:val="3"/>
    </w:pPr>
    <w:rPr>
      <w:rFonts w:ascii="Arial" w:eastAsia="Times New Roman" w:hAnsi="Arial"/>
      <w:b/>
      <w:sz w:val="24"/>
      <w:szCs w:val="20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1567E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567E1"/>
    <w:rPr>
      <w:noProof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1567E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67E1"/>
    <w:rPr>
      <w:noProof/>
      <w:lang w:val="es-ES_tradnl"/>
    </w:rPr>
  </w:style>
  <w:style w:type="table" w:styleId="Tablaconcuadrcula">
    <w:name w:val="Table Grid"/>
    <w:basedOn w:val="Tablanormal"/>
    <w:uiPriority w:val="59"/>
    <w:rsid w:val="001567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basedOn w:val="Fuentedeprrafopredeter"/>
    <w:link w:val="Ttulo4"/>
    <w:rsid w:val="001567E1"/>
    <w:rPr>
      <w:rFonts w:ascii="Arial" w:eastAsia="Times New Roman" w:hAnsi="Arial" w:cs="Times New Roman"/>
      <w:b/>
      <w:sz w:val="24"/>
      <w:szCs w:val="20"/>
      <w:lang w:val="es-CO" w:eastAsia="es-ES"/>
    </w:rPr>
  </w:style>
  <w:style w:type="paragraph" w:styleId="Sangradetextonormal">
    <w:name w:val="Body Text Indent"/>
    <w:basedOn w:val="Normal"/>
    <w:link w:val="SangradetextonormalCar"/>
    <w:rsid w:val="001A75EC"/>
    <w:pPr>
      <w:spacing w:after="0" w:line="240" w:lineRule="auto"/>
      <w:ind w:left="851"/>
      <w:jc w:val="both"/>
    </w:pPr>
    <w:rPr>
      <w:rFonts w:ascii="Arial" w:eastAsia="Times New Roman" w:hAnsi="Arial"/>
      <w:sz w:val="24"/>
      <w:szCs w:val="20"/>
      <w:lang w:val="es-CO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1A75EC"/>
    <w:rPr>
      <w:rFonts w:ascii="Arial" w:eastAsia="Times New Roman" w:hAnsi="Arial" w:cs="Times New Roman"/>
      <w:sz w:val="24"/>
      <w:szCs w:val="20"/>
      <w:lang w:val="es-CO" w:eastAsia="es-ES"/>
    </w:rPr>
  </w:style>
  <w:style w:type="paragraph" w:styleId="Sangra2detindependiente">
    <w:name w:val="Body Text Indent 2"/>
    <w:basedOn w:val="Normal"/>
    <w:link w:val="Sangra2detindependienteCar"/>
    <w:rsid w:val="001A75EC"/>
    <w:pPr>
      <w:spacing w:after="0" w:line="240" w:lineRule="auto"/>
      <w:ind w:left="770" w:hanging="770"/>
    </w:pPr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A75EC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3detindependiente">
    <w:name w:val="Body Text Indent 3"/>
    <w:basedOn w:val="Normal"/>
    <w:link w:val="Sangra3detindependienteCar"/>
    <w:rsid w:val="001A75EC"/>
    <w:pPr>
      <w:spacing w:after="0" w:line="240" w:lineRule="auto"/>
      <w:ind w:left="708"/>
      <w:jc w:val="both"/>
    </w:pPr>
    <w:rPr>
      <w:rFonts w:ascii="Arial" w:eastAsia="Times New Roman" w:hAnsi="Arial"/>
      <w:sz w:val="24"/>
      <w:szCs w:val="20"/>
      <w:lang w:val="es-CO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A75EC"/>
    <w:rPr>
      <w:rFonts w:ascii="Arial" w:eastAsia="Times New Roman" w:hAnsi="Arial" w:cs="Times New Roman"/>
      <w:sz w:val="24"/>
      <w:szCs w:val="20"/>
      <w:lang w:val="es-CO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0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0C44"/>
    <w:rPr>
      <w:rFonts w:ascii="Tahoma" w:hAnsi="Tahoma" w:cs="Tahoma"/>
      <w:noProof/>
      <w:sz w:val="16"/>
      <w:szCs w:val="16"/>
      <w:lang w:val="es-ES_tradnl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306D3C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306D3C"/>
    <w:rPr>
      <w:noProof/>
      <w:lang w:val="es-ES_tradnl"/>
    </w:rPr>
  </w:style>
  <w:style w:type="paragraph" w:styleId="Sinespaciado">
    <w:name w:val="No Spacing"/>
    <w:uiPriority w:val="1"/>
    <w:qFormat/>
    <w:rsid w:val="00306D3C"/>
    <w:pPr>
      <w:spacing w:after="0" w:line="240" w:lineRule="auto"/>
    </w:pPr>
    <w:rPr>
      <w:noProof/>
      <w:lang w:val="es-ES_tradnl"/>
    </w:rPr>
  </w:style>
  <w:style w:type="paragraph" w:styleId="Prrafodelista">
    <w:name w:val="List Paragraph"/>
    <w:basedOn w:val="Normal"/>
    <w:uiPriority w:val="34"/>
    <w:qFormat/>
    <w:rsid w:val="005B3A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235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FELIPE</Company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FELIPE</dc:creator>
  <cp:lastModifiedBy>Felipe Mendoza</cp:lastModifiedBy>
  <cp:revision>3</cp:revision>
  <dcterms:created xsi:type="dcterms:W3CDTF">2011-01-06T15:22:00Z</dcterms:created>
  <dcterms:modified xsi:type="dcterms:W3CDTF">2011-01-07T16:30:00Z</dcterms:modified>
</cp:coreProperties>
</file>